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32224" w:rsidTr="00732224">
        <w:tc>
          <w:tcPr>
            <w:tcW w:w="10137" w:type="dxa"/>
            <w:gridSpan w:val="2"/>
          </w:tcPr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bookmarkStart w:id="0" w:name="_GoBack"/>
            <w:bookmarkEnd w:id="0"/>
            <w:r w:rsidRPr="00732224">
              <w:rPr>
                <w:rFonts w:eastAsia="Times New Roman" w:cs="Liberation Serif"/>
                <w:b/>
                <w:bCs/>
                <w:kern w:val="36"/>
                <w:lang w:eastAsia="ru-RU"/>
              </w:rPr>
              <w:t>ПАМЯТКА НАСЕЛЕНИЮ В СЛУЧАЕ ВЫЯВЛЕНИЯ НАХОЖДЕНИЯ БЕСПИЛОТНЫХ ВОЗДУШНЫХ СУДОВ</w:t>
            </w:r>
          </w:p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</w:p>
        </w:tc>
      </w:tr>
      <w:tr w:rsidR="00732224" w:rsidTr="00732224">
        <w:tc>
          <w:tcPr>
            <w:tcW w:w="5068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0"/>
                <w:lang w:eastAsia="ru-RU"/>
              </w:rPr>
      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      </w:r>
          </w:p>
        </w:tc>
        <w:tc>
          <w:tcPr>
            <w:tcW w:w="5069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noProof/>
                <w:kern w:val="0"/>
                <w:lang w:eastAsia="ru-RU"/>
              </w:rPr>
              <w:drawing>
                <wp:inline distT="0" distB="0" distL="0" distR="0" wp14:anchorId="48634423" wp14:editId="2339D266">
                  <wp:extent cx="2855595" cy="1725295"/>
                  <wp:effectExtent l="0" t="0" r="1905" b="8255"/>
                  <wp:docPr id="1" name="Рисунок 1" descr="Памятка населению в случае выявления нахождения беспилотных воздушных суд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мятка населению в случае выявления нахождения беспилотных воздушных суд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outlineLvl w:val="0"/>
        <w:rPr>
          <w:rFonts w:eastAsia="Times New Roman" w:cs="Liberation Serif"/>
          <w:b/>
          <w:bCs/>
          <w:kern w:val="36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обнаружения БВС: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отдела МВД России по району</w:t>
      </w:r>
      <w:r w:rsidRPr="00732224">
        <w:rPr>
          <w:rFonts w:eastAsia="Times New Roman" w:cs="Liberation Serif"/>
          <w:b/>
          <w:bCs/>
          <w:kern w:val="0"/>
          <w:lang w:eastAsia="ru-RU"/>
        </w:rPr>
        <w:t>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ЕДДС района (т. 112)</w:t>
      </w:r>
      <w:r w:rsidRPr="00732224">
        <w:rPr>
          <w:rFonts w:eastAsia="Times New Roman" w:cs="Liberation Serif"/>
          <w:b/>
          <w:bCs/>
          <w:kern w:val="0"/>
          <w:lang w:eastAsia="ru-RU"/>
        </w:rPr>
        <w:t>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покинуть опасную зону (либо укрыться в тени зданий, деревьев), предупредить о возможной опасности других граждан.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Алгоритм действий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различных видов объектов является использование беспилотных воздушных судов (БВС).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ТЭК,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</w:t>
      </w:r>
      <w:proofErr w:type="gramStart"/>
      <w:r w:rsidRPr="00732224">
        <w:rPr>
          <w:rFonts w:eastAsia="Times New Roman" w:cs="Liberation Serif"/>
          <w:kern w:val="0"/>
          <w:lang w:eastAsia="ru-RU"/>
        </w:rPr>
        <w:t>дств св</w:t>
      </w:r>
      <w:proofErr w:type="gramEnd"/>
      <w:r w:rsidRPr="00732224">
        <w:rPr>
          <w:rFonts w:eastAsia="Times New Roman" w:cs="Liberation Serif"/>
          <w:kern w:val="0"/>
          <w:lang w:eastAsia="ru-RU"/>
        </w:rPr>
        <w:t>язи лицо, передающее информацию, сообщает: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>свои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фамилию, имя, отчество (при наличии) и занимаемую должность;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наименование объекта (территории) и его точный адрес;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Принять меры для получения дополнительной информации в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т.ч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площадках массового скопления людей.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получения от дежурных служб территориальных органов МВД России по ЧР, УФСБ России по ЧР,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ТЭК,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 w:rsidR="00732224" w:rsidRPr="00732224" w:rsidRDefault="00732224" w:rsidP="0073222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Общие положения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Беспилотный летательный аппарат или беспилотное воздушное судно (далее —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>БВС предназначены для выполнения миссий, представляющих существенную опасность для людей.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b/>
          <w:bCs/>
          <w:kern w:val="0"/>
          <w:lang w:eastAsia="ru-RU"/>
        </w:rPr>
        <w:t>БВС </w:t>
      </w:r>
      <w:r w:rsidRPr="00732224">
        <w:rPr>
          <w:rFonts w:eastAsia="Times New Roman" w:cs="Liberation Serif"/>
          <w:kern w:val="0"/>
          <w:lang w:eastAsia="ru-RU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  <w:proofErr w:type="gramEnd"/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предназначению: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военные;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гражданские;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конструкции: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самолёт;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квадрокоптер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мультикоптер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зоофоб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(в форме птицы, насекомого);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взлётной массе и дальности действия: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микро — и </w:t>
      </w:r>
      <w:proofErr w:type="gramStart"/>
      <w:r w:rsidRPr="00732224">
        <w:rPr>
          <w:rFonts w:eastAsia="Times New Roman" w:cs="Liberation Serif"/>
          <w:kern w:val="0"/>
          <w:lang w:eastAsia="ru-RU"/>
        </w:rPr>
        <w:t>мини-летательный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аппарат ближнего радиуса действия (взлётная масса до 5 кг, дальность действия до 25-40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средние летательные аппараты (взлётная масса 100-300 кг, дальность действия 150-1000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среднетяжёлые летательные аппараты (взлётная масса 300-500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среднего радиуса действия (взлётная масса более 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большой продолжительности полёта (взлётная масса более 1500 кг, дальность действия около 1500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беспилотные боевые самолёты (взлётная масса более 500 кг, дальность действия около 1500 км).</w:t>
      </w:r>
    </w:p>
    <w:p w:rsidR="00732224" w:rsidRPr="00732224" w:rsidRDefault="00732224" w:rsidP="00732224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 xml:space="preserve"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визуальные признаки).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1) По средствам стационарной связи доложить об обнаружении БВС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отдела МВД России по району;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ЕДДС района.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2) Зафиксировать дату и время направления информации.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 персонала потенциальных опасных объектов террористическим посягательствам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  <w:proofErr w:type="gramEnd"/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</w:t>
      </w:r>
      <w:proofErr w:type="gramStart"/>
      <w:r w:rsidRPr="00732224">
        <w:rPr>
          <w:rFonts w:eastAsia="Times New Roman" w:cs="Liberation Serif"/>
          <w:kern w:val="0"/>
          <w:lang w:eastAsia="ru-RU"/>
        </w:rPr>
        <w:t>дств св</w:t>
      </w:r>
      <w:proofErr w:type="gramEnd"/>
      <w:r w:rsidRPr="00732224">
        <w:rPr>
          <w:rFonts w:eastAsia="Times New Roman" w:cs="Liberation Serif"/>
          <w:kern w:val="0"/>
          <w:lang w:eastAsia="ru-RU"/>
        </w:rPr>
        <w:t>язи лицо, передающее информацию, сообщает: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свои фамилию, имя, отчество (при наличии) и занимаемую должность; наименование объекта (территории) и его точный адрес;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площадка» массового скопления людей.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получении от дежурных служб территориальных органов МВД России по ЧР, УФСБ России по ЧР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6704A2" w:rsidRPr="00732224" w:rsidRDefault="006704A2" w:rsidP="00732224">
      <w:pPr>
        <w:ind w:firstLine="709"/>
        <w:jc w:val="both"/>
        <w:rPr>
          <w:rFonts w:cs="Liberation Serif"/>
        </w:rPr>
      </w:pPr>
    </w:p>
    <w:sectPr w:rsidR="006704A2" w:rsidRPr="00732224" w:rsidSect="008270D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7C5"/>
    <w:multiLevelType w:val="multilevel"/>
    <w:tmpl w:val="8DC4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8777D"/>
    <w:multiLevelType w:val="multilevel"/>
    <w:tmpl w:val="B6649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8601D"/>
    <w:multiLevelType w:val="multilevel"/>
    <w:tmpl w:val="05F8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96598"/>
    <w:multiLevelType w:val="multilevel"/>
    <w:tmpl w:val="86085A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1F31AF"/>
    <w:multiLevelType w:val="multilevel"/>
    <w:tmpl w:val="A3F2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8A359B"/>
    <w:multiLevelType w:val="multilevel"/>
    <w:tmpl w:val="84A66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34165"/>
    <w:multiLevelType w:val="multilevel"/>
    <w:tmpl w:val="F5F67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05500"/>
    <w:multiLevelType w:val="multilevel"/>
    <w:tmpl w:val="7092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24"/>
    <w:rsid w:val="006642B7"/>
    <w:rsid w:val="006704A2"/>
    <w:rsid w:val="00732224"/>
    <w:rsid w:val="008270D1"/>
    <w:rsid w:val="00B14F84"/>
    <w:rsid w:val="00DD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74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 Юрий Владимирович</dc:creator>
  <cp:lastModifiedBy>Biktasheva</cp:lastModifiedBy>
  <cp:revision>2</cp:revision>
  <dcterms:created xsi:type="dcterms:W3CDTF">2025-01-29T11:11:00Z</dcterms:created>
  <dcterms:modified xsi:type="dcterms:W3CDTF">2025-01-29T11:11:00Z</dcterms:modified>
</cp:coreProperties>
</file>